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FA72" w14:textId="30DC5755" w:rsidR="00E1614E" w:rsidRDefault="00E1614E">
      <w:pPr>
        <w:rPr>
          <w:rFonts w:ascii="Verdana" w:hAnsi="Verdana"/>
        </w:rPr>
      </w:pPr>
    </w:p>
    <w:p w14:paraId="100F2C67" w14:textId="2E3CC52D" w:rsidR="0039121C" w:rsidRDefault="0039121C">
      <w:pPr>
        <w:rPr>
          <w:rFonts w:ascii="Verdana" w:hAnsi="Verdana"/>
        </w:rPr>
      </w:pPr>
      <w:r>
        <w:rPr>
          <w:rFonts w:ascii="Verdana" w:hAnsi="Verdana"/>
          <w:b/>
          <w:bCs/>
        </w:rPr>
        <w:t>JULEAVSLUTNING FOR ILSENG PENSJONISTFORENING</w:t>
      </w:r>
    </w:p>
    <w:p w14:paraId="6C65291C" w14:textId="71B81F67" w:rsidR="0039121C" w:rsidRDefault="0039121C">
      <w:pPr>
        <w:rPr>
          <w:rFonts w:ascii="Verdana" w:hAnsi="Verdana"/>
        </w:rPr>
      </w:pPr>
      <w:r>
        <w:rPr>
          <w:rFonts w:ascii="Verdana" w:hAnsi="Verdana"/>
        </w:rPr>
        <w:t>Torsdag 12. desember var vi atter samlet i Ilseng Samfunnshus for å markere sesongavslutning for høsten 2019, og for å nyte nydelig julemat. Leder Rolv Bråthen ønsket velkommen og velkommen til bords!</w:t>
      </w:r>
    </w:p>
    <w:p w14:paraId="303381A5" w14:textId="256E4FA3" w:rsidR="0039121C" w:rsidRDefault="0039121C">
      <w:pPr>
        <w:rPr>
          <w:rFonts w:ascii="Verdana" w:hAnsi="Verdana"/>
        </w:rPr>
      </w:pPr>
      <w:r>
        <w:rPr>
          <w:rFonts w:ascii="Verdana" w:hAnsi="Verdana"/>
        </w:rPr>
        <w:t>Ca. kl. 18oo startet det hele opp, med 45 stykker til stede.  Dagens musikere -</w:t>
      </w:r>
      <w:r>
        <w:rPr>
          <w:rFonts w:ascii="Verdana" w:hAnsi="Verdana"/>
        </w:rPr>
        <w:br/>
        <w:t>Par i Hjerter – satte tonen og vi stemte i allsang</w:t>
      </w:r>
      <w:r w:rsidR="00A26A4D">
        <w:rPr>
          <w:rFonts w:ascii="Verdana" w:hAnsi="Verdana"/>
        </w:rPr>
        <w:t>en</w:t>
      </w:r>
      <w:r>
        <w:rPr>
          <w:rFonts w:ascii="Verdana" w:hAnsi="Verdana"/>
        </w:rPr>
        <w:t xml:space="preserve"> med sangen Santa Lucia!</w:t>
      </w:r>
      <w:r>
        <w:rPr>
          <w:rFonts w:ascii="Verdana" w:hAnsi="Verdana"/>
        </w:rPr>
        <w:br/>
        <w:t>Siden Lucia-dagen jo var dagen etter, den 13.12., måtte vi klare oss uten noen Lucia i år, men sangen lød fint likevel!</w:t>
      </w:r>
    </w:p>
    <w:p w14:paraId="6240E785" w14:textId="13F1DB43" w:rsidR="0039121C" w:rsidRDefault="0039121C">
      <w:pPr>
        <w:rPr>
          <w:rFonts w:ascii="Verdana" w:hAnsi="Verdana"/>
        </w:rPr>
      </w:pPr>
      <w:r>
        <w:rPr>
          <w:rFonts w:ascii="Verdana" w:hAnsi="Verdana"/>
        </w:rPr>
        <w:t xml:space="preserve">Forfatter og skribent </w:t>
      </w:r>
      <w:r>
        <w:rPr>
          <w:rFonts w:ascii="Verdana" w:hAnsi="Verdana"/>
          <w:b/>
          <w:bCs/>
        </w:rPr>
        <w:t>Halvard Olestad</w:t>
      </w:r>
      <w:r>
        <w:rPr>
          <w:rFonts w:ascii="Verdana" w:hAnsi="Verdana"/>
        </w:rPr>
        <w:t xml:space="preserve"> leste fra sine bøker.  Selv om det var noe</w:t>
      </w:r>
      <w:r w:rsidR="00A26A4D">
        <w:rPr>
          <w:rFonts w:ascii="Verdana" w:hAnsi="Verdana"/>
        </w:rPr>
        <w:t>n</w:t>
      </w:r>
      <w:r>
        <w:rPr>
          <w:rFonts w:ascii="Verdana" w:hAnsi="Verdana"/>
        </w:rPr>
        <w:t xml:space="preserve"> alvorsord innimellom, fikk han som vanlig latterdøra på «vid vegg», og stemningen for kvelden var dermed satt!</w:t>
      </w:r>
    </w:p>
    <w:p w14:paraId="4058E5C1" w14:textId="76571FCA" w:rsidR="0039121C" w:rsidRDefault="0039121C">
      <w:pPr>
        <w:rPr>
          <w:rFonts w:ascii="Verdana" w:hAnsi="Verdana"/>
        </w:rPr>
      </w:pPr>
      <w:r>
        <w:rPr>
          <w:rFonts w:ascii="Verdana" w:hAnsi="Verdana"/>
        </w:rPr>
        <w:t>Vertskapet på samfunnshuset, MjøsCatering AS, med Janiche i spissen, sørget for nydelig julematbuffet!  Folk forsynte seg både en og to ganger, og med julematen, så kom også julestemningen!  Det toppet seg med riskrem med rød saus, samt kaker til kaffen.</w:t>
      </w:r>
    </w:p>
    <w:p w14:paraId="076B76E8" w14:textId="652D905E" w:rsidR="0039121C" w:rsidRDefault="0039121C">
      <w:pPr>
        <w:rPr>
          <w:rFonts w:ascii="Verdana" w:hAnsi="Verdana"/>
        </w:rPr>
      </w:pPr>
      <w:r>
        <w:rPr>
          <w:rFonts w:ascii="Verdana" w:hAnsi="Verdana"/>
          <w:b/>
          <w:bCs/>
        </w:rPr>
        <w:t>Par i Hjerter</w:t>
      </w:r>
      <w:r>
        <w:rPr>
          <w:rFonts w:ascii="Verdana" w:hAnsi="Verdana"/>
        </w:rPr>
        <w:t xml:space="preserve"> tok så over scenen. Med muntre historier, gode kommentarer, og variert sang og musikk, vant de våre hjerter også denne gangen. Selv om det er sparsom</w:t>
      </w:r>
      <w:r w:rsidR="00A26A4D">
        <w:rPr>
          <w:rFonts w:ascii="Verdana" w:hAnsi="Verdana"/>
        </w:rPr>
        <w:t>t</w:t>
      </w:r>
      <w:r>
        <w:rPr>
          <w:rFonts w:ascii="Verdana" w:hAnsi="Verdana"/>
        </w:rPr>
        <w:t xml:space="preserve"> med dansen hos oss, er det desto rikere med allsang.</w:t>
      </w:r>
      <w:r>
        <w:rPr>
          <w:rFonts w:ascii="Verdana" w:hAnsi="Verdana"/>
          <w:b/>
          <w:bCs/>
        </w:rPr>
        <w:t xml:space="preserve">  </w:t>
      </w:r>
      <w:r>
        <w:rPr>
          <w:rFonts w:ascii="Verdana" w:hAnsi="Verdana"/>
        </w:rPr>
        <w:t>Folk stemte i, og nøt både musikken og kvelden.</w:t>
      </w:r>
      <w:r w:rsidR="00A26A4D">
        <w:rPr>
          <w:rFonts w:ascii="Verdana" w:hAnsi="Verdana"/>
        </w:rPr>
        <w:t xml:space="preserve">  Par i Hjerter bød på seg selv, og fikk både minneboka og lattermusklene aktivert!</w:t>
      </w:r>
    </w:p>
    <w:p w14:paraId="1CA4C26A" w14:textId="7D476E34" w:rsidR="0039121C" w:rsidRDefault="00A26A4D">
      <w:pPr>
        <w:rPr>
          <w:rFonts w:ascii="Verdana" w:hAnsi="Verdana"/>
        </w:rPr>
      </w:pPr>
      <w:r>
        <w:rPr>
          <w:rFonts w:ascii="Verdana" w:hAnsi="Verdana"/>
        </w:rPr>
        <w:t>Denne gangen hadde folk fått slippe å ta med gevinster til aftentrekningen.  Likevel hadde vi et rikholdig gavebord.  Fruktkurver både fra Kiwi Meierigården på Løten, fra Rema 1000 på Løten, og fra Coop Marked på Ilseng.  I tillegg premier fra Stange Elektriske og fra andre.  Dette setter vi stor pris på, så tusen takk til alle sponsorene!  I tillegg hadde vi selv sørget for et par vinflasker til gevinstbordet.  Trekning ble foretatt, og lykkelige vinnere fikk sine premier.</w:t>
      </w:r>
    </w:p>
    <w:p w14:paraId="61046FF9" w14:textId="33844209" w:rsidR="00A26A4D" w:rsidRDefault="00A26A4D">
      <w:pPr>
        <w:rPr>
          <w:rFonts w:ascii="Verdana" w:hAnsi="Verdana"/>
        </w:rPr>
      </w:pPr>
      <w:r>
        <w:rPr>
          <w:rFonts w:ascii="Verdana" w:hAnsi="Verdana"/>
        </w:rPr>
        <w:t xml:space="preserve">Lederen takket for en trivelig kveld, og takket også for trofast oppmøte gjennom sesongen. Fra 2020 er vår medlemskontingent kr. 200,- pr. år, så han oppfordret folk til å bli medlemmer også neste år! </w:t>
      </w:r>
    </w:p>
    <w:p w14:paraId="73E61FFE" w14:textId="6C2F541A" w:rsidR="00A26A4D" w:rsidRDefault="00A26A4D">
      <w:pPr>
        <w:rPr>
          <w:rFonts w:ascii="Verdana" w:hAnsi="Verdana"/>
        </w:rPr>
      </w:pPr>
      <w:r>
        <w:rPr>
          <w:rFonts w:ascii="Verdana" w:hAnsi="Verdana"/>
        </w:rPr>
        <w:t>Takk for denne sesongen, og vel møtt over nyttår!  God jul og godt nyttår!</w:t>
      </w:r>
    </w:p>
    <w:p w14:paraId="6EBA50EB" w14:textId="7CBF41BA" w:rsidR="00A26A4D" w:rsidRDefault="00A26A4D">
      <w:pPr>
        <w:rPr>
          <w:rFonts w:ascii="Verdana" w:hAnsi="Verdana"/>
        </w:rPr>
      </w:pPr>
    </w:p>
    <w:p w14:paraId="50496E3C" w14:textId="35C839D5" w:rsidR="00A26A4D" w:rsidRPr="0039121C" w:rsidRDefault="00A26A4D">
      <w:pPr>
        <w:rPr>
          <w:rFonts w:ascii="Verdana" w:hAnsi="Verdana"/>
        </w:rPr>
      </w:pPr>
      <w:r>
        <w:rPr>
          <w:rFonts w:ascii="Verdana" w:hAnsi="Verdana"/>
        </w:rPr>
        <w:t>Rolv Bråthen</w:t>
      </w:r>
      <w:r>
        <w:rPr>
          <w:rFonts w:ascii="Verdana" w:hAnsi="Verdana"/>
        </w:rPr>
        <w:br/>
        <w:t>referent</w:t>
      </w:r>
      <w:bookmarkStart w:id="0" w:name="_GoBack"/>
      <w:bookmarkEnd w:id="0"/>
    </w:p>
    <w:sectPr w:rsidR="00A26A4D" w:rsidRPr="0039121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F891" w14:textId="77777777" w:rsidR="00CB2AF8" w:rsidRDefault="00CB2AF8" w:rsidP="00A16D2C">
      <w:pPr>
        <w:spacing w:after="0" w:line="240" w:lineRule="auto"/>
      </w:pPr>
      <w:r>
        <w:separator/>
      </w:r>
    </w:p>
  </w:endnote>
  <w:endnote w:type="continuationSeparator" w:id="0">
    <w:p w14:paraId="6188115F" w14:textId="77777777" w:rsidR="00CB2AF8" w:rsidRDefault="00CB2AF8" w:rsidP="00A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Black">
    <w:altName w:val="Verdana Pro Black"/>
    <w:charset w:val="00"/>
    <w:family w:val="swiss"/>
    <w:pitch w:val="variable"/>
    <w:sig w:usb0="80000287" w:usb1="0000004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6371" w14:textId="41D38C4C" w:rsidR="00F6507B" w:rsidRDefault="00061FDB">
    <w:pPr>
      <w:pStyle w:val="Bunntekst"/>
    </w:pPr>
    <w:r>
      <w:t>Stiftet: 22.4.75                              Org. nr. 983 846 106                             Bankkonto 1815 48 00766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7611" w14:textId="77777777" w:rsidR="00CB2AF8" w:rsidRDefault="00CB2AF8" w:rsidP="00A16D2C">
      <w:pPr>
        <w:spacing w:after="0" w:line="240" w:lineRule="auto"/>
      </w:pPr>
      <w:r>
        <w:separator/>
      </w:r>
    </w:p>
  </w:footnote>
  <w:footnote w:type="continuationSeparator" w:id="0">
    <w:p w14:paraId="27026DDF" w14:textId="77777777" w:rsidR="00CB2AF8" w:rsidRDefault="00CB2AF8" w:rsidP="00A1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D912" w14:textId="3825887A" w:rsidR="00A16D2C" w:rsidRDefault="00F6507B">
    <w:pPr>
      <w:pStyle w:val="Topptekst"/>
    </w:pPr>
    <w:r>
      <w:rPr>
        <w:noProof/>
      </w:rPr>
      <mc:AlternateContent>
        <mc:Choice Requires="wps">
          <w:drawing>
            <wp:anchor distT="0" distB="0" distL="114300" distR="114300" simplePos="0" relativeHeight="251660288" behindDoc="0" locked="0" layoutInCell="1" allowOverlap="1" wp14:anchorId="41648EDE" wp14:editId="6FD97135">
              <wp:simplePos x="0" y="0"/>
              <wp:positionH relativeFrom="column">
                <wp:posOffset>684184</wp:posOffset>
              </wp:positionH>
              <wp:positionV relativeFrom="paragraph">
                <wp:posOffset>139700</wp:posOffset>
              </wp:positionV>
              <wp:extent cx="4959985" cy="400050"/>
              <wp:effectExtent l="0" t="0" r="0" b="0"/>
              <wp:wrapNone/>
              <wp:docPr id="7" name="TekstSylinder 6">
                <a:extLst xmlns:a="http://schemas.openxmlformats.org/drawingml/2006/main">
                  <a:ext uri="{FF2B5EF4-FFF2-40B4-BE49-F238E27FC236}">
                    <a16:creationId xmlns:a16="http://schemas.microsoft.com/office/drawing/2014/main" id="{DCCB31FF-053A-4040-84B4-4C5D71F2E474}"/>
                  </a:ext>
                </a:extLst>
              </wp:docPr>
              <wp:cNvGraphicFramePr/>
              <a:graphic xmlns:a="http://schemas.openxmlformats.org/drawingml/2006/main">
                <a:graphicData uri="http://schemas.microsoft.com/office/word/2010/wordprocessingShape">
                  <wps:wsp>
                    <wps:cNvSpPr txBox="1"/>
                    <wps:spPr>
                      <a:xfrm>
                        <a:off x="0" y="0"/>
                        <a:ext cx="4959985" cy="400050"/>
                      </a:xfrm>
                      <a:prstGeom prst="rect">
                        <a:avLst/>
                      </a:prstGeom>
                      <a:noFill/>
                    </wps:spPr>
                    <wps:txbx>
                      <w:txbxContent>
                        <w:p w14:paraId="5A62EDFA" w14:textId="42E9C70C" w:rsidR="00A16D2C" w:rsidRDefault="00A16D2C" w:rsidP="00A16D2C">
                          <w:pPr>
                            <w:pStyle w:val="NormalWeb"/>
                            <w:spacing w:before="0" w:beforeAutospacing="0" w:after="0" w:afterAutospacing="0"/>
                          </w:pPr>
                          <w:r>
                            <w:rPr>
                              <w:rFonts w:ascii="Verdana Pro Black" w:eastAsia="+mn-ea" w:hAnsi="Verdana Pro Black" w:cs="+mn-cs"/>
                              <w:color w:val="000000"/>
                              <w:kern w:val="24"/>
                              <w:sz w:val="40"/>
                              <w:szCs w:val="40"/>
                            </w:rPr>
                            <w:t>ILSENG PENSJONISTFORENING</w:t>
                          </w:r>
                        </w:p>
                      </w:txbxContent>
                    </wps:txbx>
                    <wps:bodyPr wrap="none" rtlCol="0">
                      <a:spAutoFit/>
                    </wps:bodyPr>
                  </wps:wsp>
                </a:graphicData>
              </a:graphic>
            </wp:anchor>
          </w:drawing>
        </mc:Choice>
        <mc:Fallback>
          <w:pict>
            <v:shapetype w14:anchorId="41648EDE" id="_x0000_t202" coordsize="21600,21600" o:spt="202" path="m,l,21600r21600,l21600,xe">
              <v:stroke joinstyle="miter"/>
              <v:path gradientshapeok="t" o:connecttype="rect"/>
            </v:shapetype>
            <v:shape id="TekstSylinder 6" o:spid="_x0000_s1026" type="#_x0000_t202" style="position:absolute;margin-left:53.85pt;margin-top:11pt;width:390.55pt;height:3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" filled="f" stroked="f">
              <v:textbox style="mso-fit-shape-to-text:t">
                <w:txbxContent>
                  <w:p w14:paraId="5A62EDFA" w14:textId="42E9C70C" w:rsidR="00A16D2C" w:rsidRDefault="00A16D2C" w:rsidP="00A16D2C">
                    <w:pPr>
                      <w:pStyle w:val="NormalWeb"/>
                      <w:spacing w:before="0" w:beforeAutospacing="0" w:after="0" w:afterAutospacing="0"/>
                    </w:pPr>
                    <w:bookmarkStart w:id="1" w:name="_GoBack"/>
                    <w:r>
                      <w:rPr>
                        <w:rFonts w:ascii="Verdana Pro Black" w:eastAsia="+mn-ea" w:hAnsi="Verdana Pro Black" w:cs="+mn-cs"/>
                        <w:color w:val="000000"/>
                        <w:kern w:val="24"/>
                        <w:sz w:val="40"/>
                        <w:szCs w:val="40"/>
                      </w:rPr>
                      <w:t>ILSENG PENSJONISTFORENING</w:t>
                    </w:r>
                    <w:bookmarkEnd w:id="1"/>
                  </w:p>
                </w:txbxContent>
              </v:textbox>
            </v:shape>
          </w:pict>
        </mc:Fallback>
      </mc:AlternateContent>
    </w:r>
    <w:r>
      <w:rPr>
        <w:noProof/>
      </w:rPr>
      <w:drawing>
        <wp:inline distT="0" distB="0" distL="0" distR="0" wp14:anchorId="3FB9D11C" wp14:editId="12F183DE">
          <wp:extent cx="699655" cy="694912"/>
          <wp:effectExtent l="0" t="0" r="5715" b="0"/>
          <wp:docPr id="1" name="Bilde 1" descr="Et bilde som inneholder idre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9 (2).jpg"/>
                  <pic:cNvPicPr/>
                </pic:nvPicPr>
                <pic:blipFill>
                  <a:blip r:embed="rId1">
                    <a:extLst>
                      <a:ext uri="{28A0092B-C50C-407E-A947-70E740481C1C}">
                        <a14:useLocalDpi xmlns:a14="http://schemas.microsoft.com/office/drawing/2010/main" val="0"/>
                      </a:ext>
                    </a:extLst>
                  </a:blip>
                  <a:stretch>
                    <a:fillRect/>
                  </a:stretch>
                </pic:blipFill>
                <pic:spPr>
                  <a:xfrm>
                    <a:off x="0" y="0"/>
                    <a:ext cx="729219" cy="7242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2C"/>
    <w:rsid w:val="00061FDB"/>
    <w:rsid w:val="00092D0A"/>
    <w:rsid w:val="00264CD6"/>
    <w:rsid w:val="0039121C"/>
    <w:rsid w:val="00A16D2C"/>
    <w:rsid w:val="00A26A4D"/>
    <w:rsid w:val="00B96F1A"/>
    <w:rsid w:val="00BF7C63"/>
    <w:rsid w:val="00C3297F"/>
    <w:rsid w:val="00CB2AF8"/>
    <w:rsid w:val="00E1614E"/>
    <w:rsid w:val="00F650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1E7C"/>
  <w15:chartTrackingRefBased/>
  <w15:docId w15:val="{184C4944-7BDA-4A11-8C3C-C6BE47AE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6D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D2C"/>
  </w:style>
  <w:style w:type="paragraph" w:styleId="Bunntekst">
    <w:name w:val="footer"/>
    <w:basedOn w:val="Normal"/>
    <w:link w:val="BunntekstTegn"/>
    <w:uiPriority w:val="99"/>
    <w:unhideWhenUsed/>
    <w:rsid w:val="00A16D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D2C"/>
  </w:style>
  <w:style w:type="paragraph" w:styleId="NormalWeb">
    <w:name w:val="Normal (Web)"/>
    <w:basedOn w:val="Normal"/>
    <w:uiPriority w:val="99"/>
    <w:semiHidden/>
    <w:unhideWhenUsed/>
    <w:rsid w:val="00A16D2C"/>
    <w:pPr>
      <w:spacing w:before="100" w:beforeAutospacing="1" w:after="100" w:afterAutospacing="1" w:line="240" w:lineRule="auto"/>
    </w:pPr>
    <w:rPr>
      <w:rFonts w:ascii="Times New Roman" w:eastAsiaTheme="minorEastAsia"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1768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Rolv Bråthen</dc:creator>
  <cp:keywords/>
  <dc:description/>
  <cp:lastModifiedBy>Rolv Bråthen</cp:lastModifiedBy>
  <cp:revision>3</cp:revision>
  <cp:lastPrinted>2019-10-22T08:01:00Z</cp:lastPrinted>
  <dcterms:created xsi:type="dcterms:W3CDTF">2019-12-14T09:52:00Z</dcterms:created>
  <dcterms:modified xsi:type="dcterms:W3CDTF">2019-12-14T09:59:00Z</dcterms:modified>
</cp:coreProperties>
</file>